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581188" w:rsidRPr="00711275" w:rsidRDefault="00581188" w:rsidP="00711275">
      <w:pPr>
        <w:spacing w:line="240" w:lineRule="auto"/>
        <w:contextualSpacing/>
        <w:rPr>
          <w:rFonts w:ascii="Arial" w:hAnsi="Arial" w:cs="Times New Roman"/>
          <w:b/>
          <w:sz w:val="28"/>
          <w:szCs w:val="32"/>
          <w:lang w:val="es-ES"/>
        </w:rPr>
      </w:pPr>
      <w:r w:rsidRPr="00711275">
        <w:rPr>
          <w:rFonts w:ascii="Arial" w:hAnsi="Arial" w:cs="Times New Roman"/>
          <w:b/>
          <w:sz w:val="28"/>
          <w:szCs w:val="32"/>
          <w:lang w:val="es-ES"/>
        </w:rPr>
        <w:t>Datos de la película</w:t>
      </w:r>
      <w:r w:rsidR="00711275" w:rsidRPr="00711275">
        <w:rPr>
          <w:rFonts w:ascii="Arial" w:hAnsi="Arial" w:cs="Times New Roman"/>
          <w:b/>
          <w:sz w:val="28"/>
          <w:szCs w:val="32"/>
          <w:lang w:val="es-ES"/>
        </w:rPr>
        <w:t xml:space="preserve"> - Information</w:t>
      </w:r>
    </w:p>
    <w:p w:rsidR="00581188" w:rsidRPr="00711275" w:rsidRDefault="00581188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</w:p>
    <w:p w:rsidR="00581188" w:rsidRPr="00711275" w:rsidRDefault="00581188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País / Country:</w:t>
      </w:r>
      <w:r w:rsidRPr="00711275">
        <w:rPr>
          <w:rFonts w:ascii="Arial" w:hAnsi="Arial" w:cs="Times New Roman"/>
          <w:szCs w:val="32"/>
          <w:lang w:val="es-ES"/>
        </w:rPr>
        <w:t xml:space="preserve"> Ecuador</w:t>
      </w:r>
    </w:p>
    <w:p w:rsidR="00581188" w:rsidRPr="00711275" w:rsidRDefault="00581188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Formato de rodaje / Shooting format:</w:t>
      </w:r>
      <w:r w:rsidRPr="00711275">
        <w:rPr>
          <w:rFonts w:ascii="Arial" w:hAnsi="Arial" w:cs="Times New Roman"/>
          <w:szCs w:val="32"/>
          <w:lang w:val="es-ES"/>
        </w:rPr>
        <w:t xml:space="preserve"> HDV NTSC</w:t>
      </w:r>
    </w:p>
    <w:p w:rsidR="00581188" w:rsidRPr="00711275" w:rsidRDefault="00581188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Formato de proyección / Projection format:</w:t>
      </w:r>
      <w:r w:rsidRPr="00711275">
        <w:rPr>
          <w:rFonts w:ascii="Arial" w:hAnsi="Arial" w:cs="Times New Roman"/>
          <w:szCs w:val="32"/>
          <w:lang w:val="es-ES"/>
        </w:rPr>
        <w:t xml:space="preserve"> HDCAM NTSC</w:t>
      </w:r>
      <w:r w:rsidR="00D94A33" w:rsidRPr="00711275">
        <w:rPr>
          <w:rFonts w:ascii="Arial" w:hAnsi="Arial" w:cs="Times New Roman"/>
          <w:szCs w:val="32"/>
          <w:lang w:val="es-ES"/>
        </w:rPr>
        <w:t>-</w:t>
      </w:r>
      <w:r w:rsidRPr="00711275">
        <w:rPr>
          <w:rFonts w:ascii="Arial" w:hAnsi="Arial" w:cs="Times New Roman"/>
          <w:szCs w:val="32"/>
          <w:lang w:val="es-ES"/>
        </w:rPr>
        <w:t>PAL</w:t>
      </w:r>
      <w:r w:rsidR="00D94A33" w:rsidRPr="00711275">
        <w:rPr>
          <w:rFonts w:ascii="Arial" w:hAnsi="Arial" w:cs="Times New Roman"/>
          <w:szCs w:val="32"/>
          <w:lang w:val="es-ES"/>
        </w:rPr>
        <w:t>, DVCAM NTSC-PAL, BETACAM NTSC-PAL</w:t>
      </w:r>
      <w:r w:rsidR="008B7535" w:rsidRPr="00711275">
        <w:rPr>
          <w:rFonts w:ascii="Arial" w:hAnsi="Arial" w:cs="Times New Roman"/>
          <w:szCs w:val="32"/>
          <w:lang w:val="es-ES"/>
        </w:rPr>
        <w:t>, BLUE RAY, DVD.</w:t>
      </w:r>
    </w:p>
    <w:p w:rsidR="00850E40" w:rsidRPr="00711275" w:rsidRDefault="00850E40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Pantalla: </w:t>
      </w:r>
      <w:r w:rsidRPr="00711275">
        <w:rPr>
          <w:rFonts w:ascii="Arial" w:hAnsi="Arial" w:cs="Times New Roman"/>
          <w:szCs w:val="32"/>
          <w:lang w:val="es-ES"/>
        </w:rPr>
        <w:t>16:9</w:t>
      </w:r>
    </w:p>
    <w:p w:rsidR="00D94A33" w:rsidRPr="00711275" w:rsidRDefault="00D94A33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Idioma original / Original Language:</w:t>
      </w:r>
      <w:r w:rsidRPr="00711275">
        <w:rPr>
          <w:rFonts w:ascii="Arial" w:hAnsi="Arial" w:cs="Times New Roman"/>
          <w:szCs w:val="32"/>
          <w:lang w:val="es-ES"/>
        </w:rPr>
        <w:t xml:space="preserve"> Español – Spanish</w:t>
      </w:r>
    </w:p>
    <w:p w:rsidR="00581188" w:rsidRPr="00711275" w:rsidRDefault="00D94A33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Subtítulos</w:t>
      </w:r>
      <w:r w:rsidR="00A00E21" w:rsidRPr="00711275">
        <w:rPr>
          <w:rFonts w:ascii="Arial" w:hAnsi="Arial" w:cs="Times New Roman"/>
          <w:b/>
          <w:szCs w:val="32"/>
          <w:lang w:val="es-ES"/>
        </w:rPr>
        <w:t xml:space="preserve"> / Subtitles</w:t>
      </w:r>
      <w:r w:rsidRPr="00711275">
        <w:rPr>
          <w:rFonts w:ascii="Arial" w:hAnsi="Arial" w:cs="Times New Roman"/>
          <w:b/>
          <w:szCs w:val="32"/>
          <w:lang w:val="es-ES"/>
        </w:rPr>
        <w:t>:</w:t>
      </w:r>
      <w:r w:rsidRPr="00711275">
        <w:rPr>
          <w:rFonts w:ascii="Arial" w:hAnsi="Arial" w:cs="Times New Roman"/>
          <w:szCs w:val="32"/>
          <w:lang w:val="es-ES"/>
        </w:rPr>
        <w:t xml:space="preserve"> Inglés-Francés, English-French</w:t>
      </w:r>
    </w:p>
    <w:p w:rsidR="00D94A33" w:rsidRPr="00711275" w:rsidRDefault="00D94A33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Sonido / Sound:</w:t>
      </w:r>
      <w:r w:rsidRPr="00711275">
        <w:rPr>
          <w:rFonts w:ascii="Arial" w:hAnsi="Arial" w:cs="Times New Roman"/>
          <w:szCs w:val="32"/>
          <w:lang w:val="es-ES"/>
        </w:rPr>
        <w:t xml:space="preserve"> Estéreo – Stereo</w:t>
      </w:r>
    </w:p>
    <w:p w:rsidR="00A00E21" w:rsidRPr="00711275" w:rsidRDefault="00D94A33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Año de producción</w:t>
      </w:r>
      <w:r w:rsidR="00A00E21" w:rsidRPr="00711275">
        <w:rPr>
          <w:rFonts w:ascii="Arial" w:hAnsi="Arial" w:cs="Times New Roman"/>
          <w:b/>
          <w:szCs w:val="32"/>
          <w:lang w:val="es-ES"/>
        </w:rPr>
        <w:t xml:space="preserve"> / Production y</w:t>
      </w:r>
      <w:r w:rsidRPr="00711275">
        <w:rPr>
          <w:rFonts w:ascii="Arial" w:hAnsi="Arial" w:cs="Times New Roman"/>
          <w:b/>
          <w:szCs w:val="32"/>
          <w:lang w:val="es-ES"/>
        </w:rPr>
        <w:t>ear:</w:t>
      </w:r>
      <w:r w:rsidR="00944B87">
        <w:rPr>
          <w:rFonts w:ascii="Arial" w:hAnsi="Arial" w:cs="Times New Roman"/>
          <w:szCs w:val="32"/>
          <w:lang w:val="es-ES"/>
        </w:rPr>
        <w:t xml:space="preserve"> Julio de</w:t>
      </w:r>
      <w:r w:rsidR="005F7B8A">
        <w:rPr>
          <w:rFonts w:ascii="Arial" w:hAnsi="Arial" w:cs="Times New Roman"/>
          <w:szCs w:val="32"/>
          <w:lang w:val="es-ES"/>
        </w:rPr>
        <w:t xml:space="preserve"> 2010, July</w:t>
      </w:r>
      <w:r w:rsidRPr="00711275">
        <w:rPr>
          <w:rFonts w:ascii="Arial" w:hAnsi="Arial" w:cs="Times New Roman"/>
          <w:szCs w:val="32"/>
          <w:lang w:val="es-ES"/>
        </w:rPr>
        <w:t xml:space="preserve"> </w:t>
      </w:r>
      <w:r w:rsidR="00A00E21" w:rsidRPr="00711275">
        <w:rPr>
          <w:rFonts w:ascii="Arial" w:hAnsi="Arial" w:cs="Times New Roman"/>
          <w:szCs w:val="32"/>
          <w:lang w:val="es-ES"/>
        </w:rPr>
        <w:t>2010</w:t>
      </w:r>
    </w:p>
    <w:p w:rsidR="008B7535" w:rsidRPr="00711275" w:rsidRDefault="00A00E21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Duración / Lenght:</w:t>
      </w:r>
      <w:r w:rsidRPr="00711275">
        <w:rPr>
          <w:rFonts w:ascii="Arial" w:hAnsi="Arial" w:cs="Times New Roman"/>
          <w:szCs w:val="32"/>
          <w:lang w:val="es-ES"/>
        </w:rPr>
        <w:t xml:space="preserve"> 14</w:t>
      </w:r>
      <w:r w:rsidR="00B6380F">
        <w:rPr>
          <w:rFonts w:ascii="Arial" w:hAnsi="Arial" w:cs="Times New Roman"/>
          <w:szCs w:val="32"/>
          <w:lang w:val="es-ES"/>
        </w:rPr>
        <w:t>:54</w:t>
      </w:r>
      <w:r w:rsidRPr="00711275">
        <w:rPr>
          <w:rFonts w:ascii="Arial" w:hAnsi="Arial" w:cs="Times New Roman"/>
          <w:szCs w:val="32"/>
          <w:lang w:val="es-ES"/>
        </w:rPr>
        <w:t xml:space="preserve"> minutos, 14</w:t>
      </w:r>
      <w:r w:rsidR="00B6380F">
        <w:rPr>
          <w:rFonts w:ascii="Arial" w:hAnsi="Arial" w:cs="Times New Roman"/>
          <w:szCs w:val="32"/>
          <w:lang w:val="es-ES"/>
        </w:rPr>
        <w:t>:54</w:t>
      </w:r>
      <w:r w:rsidRPr="00711275">
        <w:rPr>
          <w:rFonts w:ascii="Arial" w:hAnsi="Arial" w:cs="Times New Roman"/>
          <w:szCs w:val="32"/>
          <w:lang w:val="es-ES"/>
        </w:rPr>
        <w:t xml:space="preserve"> minutes </w:t>
      </w:r>
    </w:p>
    <w:p w:rsidR="00C97F48" w:rsidRPr="00711275" w:rsidRDefault="00C97F48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</w:p>
    <w:p w:rsidR="008B7535" w:rsidRPr="00711275" w:rsidRDefault="008B753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</w:p>
    <w:p w:rsidR="008B7535" w:rsidRPr="00711275" w:rsidRDefault="008B753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Compañía de Producción / Production Company: </w:t>
      </w:r>
      <w:r w:rsidR="00B6380F">
        <w:rPr>
          <w:rFonts w:ascii="Arial" w:hAnsi="Arial" w:cs="Times New Roman"/>
          <w:szCs w:val="32"/>
          <w:lang w:val="es-ES"/>
        </w:rPr>
        <w:t>CINEÁTICA films</w:t>
      </w:r>
    </w:p>
    <w:p w:rsidR="008B7535" w:rsidRPr="00711275" w:rsidRDefault="008B753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Producción / Producer: </w:t>
      </w:r>
      <w:r w:rsidRPr="00711275">
        <w:rPr>
          <w:rFonts w:ascii="Arial" w:hAnsi="Arial" w:cs="Times New Roman"/>
          <w:szCs w:val="32"/>
          <w:lang w:val="es-ES"/>
        </w:rPr>
        <w:t>Gabriela Calvache</w:t>
      </w:r>
    </w:p>
    <w:p w:rsidR="008B7535" w:rsidRPr="00711275" w:rsidRDefault="008B753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Dirección / Director: </w:t>
      </w:r>
      <w:r w:rsidRPr="00711275">
        <w:rPr>
          <w:rFonts w:ascii="Arial" w:hAnsi="Arial" w:cs="Times New Roman"/>
          <w:szCs w:val="32"/>
          <w:lang w:val="es-ES"/>
        </w:rPr>
        <w:t>Gabriela Calvache</w:t>
      </w:r>
    </w:p>
    <w:p w:rsidR="00581188" w:rsidRPr="00711275" w:rsidRDefault="008B753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8D1D25">
        <w:rPr>
          <w:rFonts w:ascii="Arial" w:hAnsi="Arial" w:cs="Times New Roman"/>
          <w:b/>
          <w:szCs w:val="32"/>
          <w:lang w:val="es-ES"/>
        </w:rPr>
        <w:t>Fotografía / DP:</w:t>
      </w:r>
      <w:r w:rsidRPr="00711275">
        <w:rPr>
          <w:rFonts w:ascii="Arial" w:hAnsi="Arial" w:cs="Times New Roman"/>
          <w:szCs w:val="32"/>
          <w:lang w:val="es-ES"/>
        </w:rPr>
        <w:t xml:space="preserve"> Armando Salazar</w:t>
      </w:r>
    </w:p>
    <w:p w:rsidR="00444BA3" w:rsidRPr="00711275" w:rsidRDefault="00444BA3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Dirección de arte / Production Designer:</w:t>
      </w:r>
      <w:r w:rsidRPr="00711275">
        <w:rPr>
          <w:rFonts w:ascii="Arial" w:hAnsi="Arial" w:cs="Times New Roman"/>
          <w:szCs w:val="32"/>
          <w:lang w:val="es-ES"/>
        </w:rPr>
        <w:t xml:space="preserve"> Pilar Velasco, Lucía Moscoso</w:t>
      </w:r>
    </w:p>
    <w:p w:rsidR="003D1304" w:rsidRPr="00711275" w:rsidRDefault="00444BA3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Edición / Editor: </w:t>
      </w:r>
      <w:r w:rsidRPr="00711275">
        <w:rPr>
          <w:rFonts w:ascii="Arial" w:hAnsi="Arial" w:cs="Times New Roman"/>
          <w:szCs w:val="32"/>
          <w:lang w:val="es-ES"/>
        </w:rPr>
        <w:t xml:space="preserve">Amaia </w:t>
      </w:r>
      <w:r w:rsidR="003D1304" w:rsidRPr="00711275">
        <w:rPr>
          <w:rFonts w:ascii="Arial" w:hAnsi="Arial" w:cs="Times New Roman"/>
          <w:szCs w:val="32"/>
          <w:lang w:val="es-ES"/>
        </w:rPr>
        <w:t>Merino Unzueta</w:t>
      </w:r>
    </w:p>
    <w:p w:rsidR="003D1304" w:rsidRPr="00711275" w:rsidRDefault="003D1304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Sonido Directo / Sound: </w:t>
      </w:r>
      <w:r w:rsidRPr="00711275">
        <w:rPr>
          <w:rFonts w:ascii="Arial" w:hAnsi="Arial" w:cs="Times New Roman"/>
          <w:szCs w:val="32"/>
          <w:lang w:val="es-ES"/>
        </w:rPr>
        <w:t>Felipe Álvarez</w:t>
      </w:r>
    </w:p>
    <w:p w:rsidR="004937A0" w:rsidRPr="00711275" w:rsidRDefault="003D1304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Post produccción de sonido / Sound Postproduction: </w:t>
      </w:r>
      <w:r w:rsidRPr="00711275">
        <w:rPr>
          <w:rFonts w:ascii="Arial" w:hAnsi="Arial" w:cs="Times New Roman"/>
          <w:szCs w:val="32"/>
          <w:lang w:val="es-ES"/>
        </w:rPr>
        <w:t>Juan José Luzuriaga</w:t>
      </w:r>
    </w:p>
    <w:p w:rsidR="008D1D25" w:rsidRDefault="004937A0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 xml:space="preserve">Asistente de dirección / Assistant Director: </w:t>
      </w:r>
      <w:r w:rsidRPr="00711275">
        <w:rPr>
          <w:rFonts w:ascii="Arial" w:hAnsi="Arial" w:cs="Times New Roman"/>
          <w:szCs w:val="32"/>
          <w:lang w:val="es-ES"/>
        </w:rPr>
        <w:t>Amaia Merino</w:t>
      </w:r>
    </w:p>
    <w:p w:rsidR="008B7535" w:rsidRPr="008D1D25" w:rsidRDefault="008D1D2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>
        <w:rPr>
          <w:rFonts w:ascii="Arial" w:hAnsi="Arial" w:cs="Times New Roman"/>
          <w:b/>
          <w:szCs w:val="32"/>
          <w:lang w:val="es-ES"/>
        </w:rPr>
        <w:t xml:space="preserve">Música: </w:t>
      </w:r>
      <w:r>
        <w:rPr>
          <w:rFonts w:ascii="Arial" w:hAnsi="Arial" w:cs="Times New Roman"/>
          <w:szCs w:val="32"/>
          <w:lang w:val="es-ES"/>
        </w:rPr>
        <w:t>Ravel</w:t>
      </w:r>
    </w:p>
    <w:p w:rsidR="00C97F48" w:rsidRPr="00711275" w:rsidRDefault="00C97F48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</w:p>
    <w:p w:rsidR="00C97F48" w:rsidRPr="00711275" w:rsidRDefault="00C97F48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Actores / Actors</w:t>
      </w:r>
    </w:p>
    <w:p w:rsidR="00C97F48" w:rsidRPr="00711275" w:rsidRDefault="00C97F48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szCs w:val="32"/>
          <w:lang w:val="es-ES"/>
        </w:rPr>
        <w:t xml:space="preserve">María Sol Barragán como Carmen </w:t>
      </w:r>
    </w:p>
    <w:p w:rsidR="003065B9" w:rsidRPr="00451CF4" w:rsidRDefault="00C97F48" w:rsidP="001716F4">
      <w:pPr>
        <w:spacing w:line="240" w:lineRule="auto"/>
        <w:contextualSpacing/>
        <w:jc w:val="both"/>
        <w:rPr>
          <w:rFonts w:ascii="Arial" w:hAnsi="Arial" w:cs="Times New Roman"/>
          <w:i/>
          <w:szCs w:val="32"/>
          <w:lang w:val="es-ES"/>
        </w:rPr>
      </w:pPr>
      <w:r w:rsidRPr="00451CF4">
        <w:rPr>
          <w:rFonts w:ascii="Arial" w:hAnsi="Arial" w:cs="Times New Roman"/>
          <w:i/>
          <w:szCs w:val="32"/>
          <w:lang w:val="es-ES"/>
        </w:rPr>
        <w:t>María Sol Barragán as Carmen</w:t>
      </w:r>
    </w:p>
    <w:p w:rsidR="003065B9" w:rsidRPr="00711275" w:rsidRDefault="003065B9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</w:p>
    <w:p w:rsidR="00711275" w:rsidRDefault="00711275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</w:p>
    <w:p w:rsidR="003065B9" w:rsidRPr="00711275" w:rsidRDefault="003065B9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Contacto</w:t>
      </w:r>
      <w:r w:rsidR="00711275" w:rsidRPr="00711275">
        <w:rPr>
          <w:rFonts w:ascii="Arial" w:hAnsi="Arial" w:cs="Times New Roman"/>
          <w:b/>
          <w:szCs w:val="32"/>
          <w:lang w:val="es-ES"/>
        </w:rPr>
        <w:t xml:space="preserve"> / Contact</w:t>
      </w:r>
    </w:p>
    <w:p w:rsidR="00711275" w:rsidRPr="00711275" w:rsidRDefault="00711275" w:rsidP="001716F4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r w:rsidRPr="00711275">
        <w:rPr>
          <w:rFonts w:ascii="Arial" w:hAnsi="Arial" w:cs="Times New Roman"/>
          <w:szCs w:val="32"/>
          <w:lang w:val="es-ES"/>
        </w:rPr>
        <w:t>Gabriela Calvache Velasco</w:t>
      </w:r>
    </w:p>
    <w:p w:rsidR="00711275" w:rsidRPr="00711275" w:rsidRDefault="00451CF4" w:rsidP="007112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6"/>
          <w:lang w:val="en-US"/>
        </w:rPr>
      </w:pPr>
      <w:proofErr w:type="spellStart"/>
      <w:r>
        <w:rPr>
          <w:rFonts w:ascii="Arial" w:hAnsi="Arial" w:cs="Arial"/>
          <w:szCs w:val="26"/>
          <w:lang w:val="en-US"/>
        </w:rPr>
        <w:t>C</w:t>
      </w:r>
      <w:r w:rsidR="0012219D">
        <w:rPr>
          <w:rFonts w:ascii="Arial" w:hAnsi="Arial" w:cs="Arial"/>
          <w:szCs w:val="26"/>
          <w:lang w:val="en-US"/>
        </w:rPr>
        <w:t>ineática</w:t>
      </w:r>
      <w:proofErr w:type="spellEnd"/>
      <w:r w:rsidR="0012219D">
        <w:rPr>
          <w:rFonts w:ascii="Arial" w:hAnsi="Arial" w:cs="Arial"/>
          <w:szCs w:val="26"/>
          <w:lang w:val="en-US"/>
        </w:rPr>
        <w:t xml:space="preserve"> films</w:t>
      </w:r>
    </w:p>
    <w:p w:rsidR="00711275" w:rsidRPr="00711275" w:rsidRDefault="00711275" w:rsidP="007112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6"/>
          <w:lang w:val="en-US"/>
        </w:rPr>
      </w:pPr>
      <w:r w:rsidRPr="00711275">
        <w:rPr>
          <w:rFonts w:ascii="Arial" w:hAnsi="Arial" w:cs="Arial"/>
          <w:szCs w:val="26"/>
          <w:lang w:val="en-US"/>
        </w:rPr>
        <w:t>Quito – Ecuador</w:t>
      </w:r>
    </w:p>
    <w:p w:rsidR="00451CF4" w:rsidRDefault="009201D9" w:rsidP="007112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6"/>
          <w:lang w:val="en-US"/>
        </w:rPr>
      </w:pPr>
      <w:hyperlink r:id="rId4" w:history="1">
        <w:r w:rsidR="00451CF4" w:rsidRPr="000979C2">
          <w:rPr>
            <w:rStyle w:val="Hyperlink"/>
            <w:rFonts w:ascii="Arial" w:hAnsi="Arial" w:cs="Arial"/>
            <w:szCs w:val="26"/>
            <w:lang w:val="en-US"/>
          </w:rPr>
          <w:t>calvachita@gmail.com</w:t>
        </w:r>
      </w:hyperlink>
    </w:p>
    <w:p w:rsidR="00711275" w:rsidRPr="00711275" w:rsidRDefault="00F340D7" w:rsidP="007112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6"/>
          <w:lang w:val="en-US"/>
        </w:rPr>
      </w:pPr>
      <w:r>
        <w:rPr>
          <w:rFonts w:ascii="Arial" w:hAnsi="Arial" w:cs="Arial"/>
          <w:szCs w:val="26"/>
          <w:lang w:val="en-US"/>
        </w:rPr>
        <w:t>g</w:t>
      </w:r>
      <w:r w:rsidR="00451CF4">
        <w:rPr>
          <w:rFonts w:ascii="Arial" w:hAnsi="Arial" w:cs="Arial"/>
          <w:szCs w:val="26"/>
          <w:lang w:val="en-US"/>
        </w:rPr>
        <w:t>abriela@cineatica.com</w:t>
      </w:r>
    </w:p>
    <w:p w:rsidR="00711275" w:rsidRPr="00711275" w:rsidRDefault="00451CF4" w:rsidP="0071127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Cs w:val="26"/>
          <w:lang w:val="en-US"/>
        </w:rPr>
      </w:pPr>
      <w:proofErr w:type="spellStart"/>
      <w:proofErr w:type="gramStart"/>
      <w:r>
        <w:rPr>
          <w:rFonts w:ascii="Arial" w:hAnsi="Arial" w:cs="Arial"/>
          <w:szCs w:val="26"/>
          <w:lang w:val="en-US"/>
        </w:rPr>
        <w:t>tel</w:t>
      </w:r>
      <w:proofErr w:type="spellEnd"/>
      <w:proofErr w:type="gramEnd"/>
      <w:r>
        <w:rPr>
          <w:rFonts w:ascii="Arial" w:hAnsi="Arial" w:cs="Arial"/>
          <w:szCs w:val="26"/>
          <w:lang w:val="en-US"/>
        </w:rPr>
        <w:t>: (593</w:t>
      </w:r>
      <w:r w:rsidR="00711275" w:rsidRPr="00711275">
        <w:rPr>
          <w:rFonts w:ascii="Arial" w:hAnsi="Arial" w:cs="Arial"/>
          <w:szCs w:val="26"/>
          <w:lang w:val="en-US"/>
        </w:rPr>
        <w:t xml:space="preserve"> 2) 3811 983  </w:t>
      </w:r>
    </w:p>
    <w:p w:rsidR="00581188" w:rsidRPr="00711275" w:rsidRDefault="00711275" w:rsidP="00711275">
      <w:pPr>
        <w:spacing w:line="240" w:lineRule="auto"/>
        <w:contextualSpacing/>
        <w:jc w:val="both"/>
        <w:rPr>
          <w:rFonts w:ascii="Arial" w:hAnsi="Arial" w:cs="Times New Roman"/>
          <w:szCs w:val="32"/>
          <w:lang w:val="es-ES"/>
        </w:rPr>
      </w:pPr>
      <w:proofErr w:type="spellStart"/>
      <w:proofErr w:type="gramStart"/>
      <w:r w:rsidRPr="00711275">
        <w:rPr>
          <w:rFonts w:ascii="Arial" w:hAnsi="Arial" w:cs="Arial"/>
          <w:szCs w:val="26"/>
          <w:lang w:val="en-US"/>
        </w:rPr>
        <w:t>cel</w:t>
      </w:r>
      <w:proofErr w:type="spellEnd"/>
      <w:proofErr w:type="gramEnd"/>
      <w:r w:rsidRPr="00711275">
        <w:rPr>
          <w:rFonts w:ascii="Arial" w:hAnsi="Arial" w:cs="Arial"/>
          <w:szCs w:val="26"/>
          <w:lang w:val="en-US"/>
        </w:rPr>
        <w:t xml:space="preserve">: </w:t>
      </w:r>
      <w:r w:rsidR="00451CF4">
        <w:rPr>
          <w:rFonts w:ascii="Arial" w:hAnsi="Arial" w:cs="Arial"/>
          <w:szCs w:val="26"/>
          <w:lang w:val="en-US"/>
        </w:rPr>
        <w:t>(593 8) 6277462</w:t>
      </w:r>
    </w:p>
    <w:p w:rsidR="00C97F48" w:rsidRPr="00711275" w:rsidRDefault="00C97F48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</w:p>
    <w:p w:rsidR="00A775F3" w:rsidRDefault="00372DDC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  <w:r w:rsidRPr="00711275">
        <w:rPr>
          <w:rFonts w:ascii="Arial" w:hAnsi="Arial" w:cs="Times New Roman"/>
          <w:b/>
          <w:szCs w:val="32"/>
          <w:lang w:val="es-ES"/>
        </w:rPr>
        <w:t>En espera</w:t>
      </w:r>
    </w:p>
    <w:p w:rsidR="00372DDC" w:rsidRPr="00711275" w:rsidRDefault="00372DDC" w:rsidP="001716F4">
      <w:pPr>
        <w:spacing w:line="240" w:lineRule="auto"/>
        <w:contextualSpacing/>
        <w:jc w:val="both"/>
        <w:rPr>
          <w:rFonts w:ascii="Arial" w:hAnsi="Arial" w:cs="Times New Roman"/>
          <w:b/>
          <w:szCs w:val="32"/>
          <w:lang w:val="es-ES"/>
        </w:rPr>
      </w:pPr>
    </w:p>
    <w:p w:rsidR="00372DDC" w:rsidRPr="00711275" w:rsidRDefault="00372DDC" w:rsidP="001716F4">
      <w:pPr>
        <w:spacing w:line="240" w:lineRule="auto"/>
        <w:contextualSpacing/>
        <w:jc w:val="both"/>
        <w:rPr>
          <w:rFonts w:ascii="Arial" w:hAnsi="Arial" w:cs="Times New Roman"/>
          <w:szCs w:val="24"/>
          <w:lang w:val="es-ES"/>
        </w:rPr>
      </w:pPr>
      <w:r w:rsidRPr="00711275">
        <w:rPr>
          <w:rFonts w:ascii="Arial" w:hAnsi="Arial" w:cs="Times New Roman"/>
          <w:szCs w:val="24"/>
          <w:lang w:val="es-ES"/>
        </w:rPr>
        <w:t>Sinopsis (250 palabras)</w:t>
      </w:r>
    </w:p>
    <w:p w:rsidR="00372DDC" w:rsidRPr="00711275" w:rsidRDefault="00372DDC" w:rsidP="001716F4">
      <w:pPr>
        <w:spacing w:line="240" w:lineRule="auto"/>
        <w:contextualSpacing/>
        <w:jc w:val="both"/>
        <w:rPr>
          <w:rFonts w:ascii="Arial" w:hAnsi="Arial" w:cs="Times New Roman"/>
          <w:szCs w:val="24"/>
          <w:lang w:val="es-ES"/>
        </w:rPr>
      </w:pPr>
      <w:r w:rsidRPr="00711275">
        <w:rPr>
          <w:rFonts w:ascii="Arial" w:hAnsi="Arial" w:cs="Times New Roman"/>
          <w:szCs w:val="24"/>
          <w:lang w:val="es-ES"/>
        </w:rPr>
        <w:t xml:space="preserve">Entre la ciudad y el campo se despliegan las distintas y sutiles formas modernas de esclavitud mental, espiritual y estética. Enormes casonas de concreto a medio construir se yerguen despojando de paz y armonía a la naturaleza. Un niño juega con el aro de una llanta de bicicleta y se despide de su hermana que se aleja monte abajo para esperar al filo de la carretera a la camioneta que la transportará hacia la ciudad. El balde del vehículo va lleno de indígenas que, como Carmen, dejan lo último que queda del campo para ir a buscarse la vida a la ciudad. El largo e incómodo trayecto es para la niña la oportunidad de observarlo todo a gran velocidad mientras el viento le llena el rostro. La ciudad, una interminable hilera de muros y rejas. El trajín del mercado donde los campesinos venden sus productos. Los ponchos coloridos y el gris concreto de casas y edificios. El resto del camino se hace a pie, muro tras muro desfilan las casas de la ciudad. De repente unas voces infantiles la envuelven y Carmen se asoma al portón de una escuela. Allí están ellas, formadas y uniformadas, respondiendo a las necias preguntas e imprecaciones de la directora de escuela. El infaltable himno asegura: “libertad e hidalguía, tesoro de la pluma también del arado”. Acabado el canto comienzan las clases, pero no son las paredes de las aulas las que absorberán los pasos y acallarán el canto de Carmen. Su destino está tras otros muros más sombríos. </w:t>
      </w:r>
    </w:p>
    <w:p w:rsidR="00581188" w:rsidRPr="00711275" w:rsidRDefault="00581188" w:rsidP="001716F4">
      <w:pPr>
        <w:spacing w:line="240" w:lineRule="auto"/>
        <w:contextualSpacing/>
        <w:jc w:val="both"/>
        <w:rPr>
          <w:rFonts w:ascii="Arial" w:hAnsi="Arial" w:cs="Times New Roman"/>
          <w:i/>
          <w:szCs w:val="24"/>
          <w:lang w:val="es-ES"/>
        </w:rPr>
      </w:pPr>
    </w:p>
    <w:p w:rsidR="00372DDC" w:rsidRPr="006C7EAA" w:rsidRDefault="00372DDC" w:rsidP="001716F4">
      <w:pPr>
        <w:spacing w:line="240" w:lineRule="auto"/>
        <w:contextualSpacing/>
        <w:jc w:val="both"/>
        <w:rPr>
          <w:rFonts w:ascii="Arial" w:hAnsi="Arial" w:cs="Times New Roman"/>
          <w:b/>
          <w:i/>
          <w:szCs w:val="24"/>
          <w:lang w:val="es-ES"/>
        </w:rPr>
      </w:pPr>
      <w:r w:rsidRPr="006C7EAA">
        <w:rPr>
          <w:rFonts w:ascii="Arial" w:hAnsi="Arial" w:cs="Times New Roman"/>
          <w:b/>
          <w:i/>
          <w:szCs w:val="24"/>
          <w:lang w:val="es-ES"/>
        </w:rPr>
        <w:t>Log Line</w:t>
      </w:r>
    </w:p>
    <w:p w:rsidR="007B2F82" w:rsidRPr="00711275" w:rsidRDefault="00372DDC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szCs w:val="24"/>
          <w:lang w:val="es-ES"/>
        </w:rPr>
      </w:pPr>
      <w:r w:rsidRPr="00711275">
        <w:rPr>
          <w:rFonts w:ascii="Arial" w:hAnsi="Arial" w:cs="Times New Roman"/>
          <w:szCs w:val="24"/>
          <w:lang w:val="es-ES"/>
        </w:rPr>
        <w:t>Entre la ciudad y el campo se despliegan las sutiles formas modernas de la esclavitud. Una niña se aleja monte abajo para esperar al filo de la carretera a la camioneta que la transportará hacia la ciudad. Una vez allí, entre una interminable sucesión de muros y rejas, unas voces infantiles la envuelven y Carmen se asoma al portón de una escuela. Formadas y uniformadas, no es a esas niñas a las que se unirá Carmen, son otros muros más sombríos los que absorberán sus pasos y acallarán su canto.</w:t>
      </w:r>
    </w:p>
    <w:p w:rsidR="007B2F82" w:rsidRPr="00711275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szCs w:val="24"/>
          <w:lang w:val="es-ES"/>
        </w:rPr>
      </w:pPr>
    </w:p>
    <w:p w:rsidR="007B2F82" w:rsidRPr="00711275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szCs w:val="24"/>
          <w:lang w:val="es-ES"/>
        </w:rPr>
      </w:pPr>
    </w:p>
    <w:p w:rsidR="007B2F82" w:rsidRPr="00A775F3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b/>
          <w:bCs/>
          <w:szCs w:val="24"/>
          <w:lang w:val="es-ES"/>
        </w:rPr>
      </w:pPr>
      <w:r w:rsidRPr="00A775F3">
        <w:rPr>
          <w:rFonts w:ascii="Arial" w:hAnsi="Arial" w:cs="Times New Roman"/>
          <w:b/>
          <w:bCs/>
          <w:szCs w:val="24"/>
          <w:lang w:val="es-ES"/>
        </w:rPr>
        <w:t>Gabriela Calvache</w:t>
      </w:r>
    </w:p>
    <w:p w:rsidR="007B2F82" w:rsidRPr="00A775F3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b/>
          <w:bCs/>
          <w:szCs w:val="24"/>
          <w:lang w:val="es-ES"/>
        </w:rPr>
      </w:pPr>
      <w:r w:rsidRPr="00A775F3">
        <w:rPr>
          <w:rFonts w:ascii="Arial" w:hAnsi="Arial" w:cs="Times New Roman"/>
          <w:b/>
          <w:bCs/>
          <w:szCs w:val="24"/>
          <w:lang w:val="es-ES"/>
        </w:rPr>
        <w:t>directora, productora</w:t>
      </w:r>
    </w:p>
    <w:p w:rsidR="007B2F82" w:rsidRPr="00A775F3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szCs w:val="24"/>
          <w:lang w:val="es-ES"/>
        </w:rPr>
      </w:pPr>
      <w:r w:rsidRPr="00A775F3">
        <w:rPr>
          <w:rFonts w:ascii="Arial" w:hAnsi="Arial" w:cs="Times New Roman"/>
          <w:szCs w:val="24"/>
          <w:lang w:val="es-ES"/>
        </w:rPr>
        <w:t>Nacida en Ambato, Ecuador</w:t>
      </w:r>
    </w:p>
    <w:p w:rsidR="007B2F82" w:rsidRPr="00711275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color w:val="000000"/>
          <w:szCs w:val="24"/>
          <w:lang w:val="es-ES"/>
        </w:rPr>
      </w:pPr>
    </w:p>
    <w:p w:rsidR="00843E03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lang w:val="es-ES_tradnl"/>
        </w:rPr>
      </w:pPr>
      <w:r w:rsidRPr="00B060EA">
        <w:rPr>
          <w:rFonts w:ascii="Arial" w:hAnsi="Arial" w:cs="Arial"/>
          <w:color w:val="000000"/>
          <w:lang w:val="es-ES_tradnl"/>
        </w:rPr>
        <w:t xml:space="preserve">Estudia Artes Contemporáneas en la Universidad San Francisco de Quito y obtiene un posgrado como guionista en la </w:t>
      </w:r>
      <w:proofErr w:type="spellStart"/>
      <w:r w:rsidRPr="00B060EA">
        <w:rPr>
          <w:rFonts w:ascii="Arial" w:eastAsia="Times" w:hAnsi="Arial" w:cs="Arial"/>
          <w:color w:val="000000"/>
          <w:lang w:val="es-ES_tradnl" w:eastAsia="es-ES_tradnl"/>
        </w:rPr>
        <w:t>Escola</w:t>
      </w:r>
      <w:proofErr w:type="spellEnd"/>
      <w:r w:rsidRPr="00B060EA">
        <w:rPr>
          <w:rFonts w:ascii="Arial" w:eastAsia="Times" w:hAnsi="Arial" w:cs="Arial"/>
          <w:color w:val="000000"/>
          <w:lang w:val="es-ES_tradnl" w:eastAsia="es-ES_tradnl"/>
        </w:rPr>
        <w:t xml:space="preserve"> de Cinema e </w:t>
      </w:r>
      <w:proofErr w:type="spellStart"/>
      <w:r w:rsidRPr="00B060EA">
        <w:rPr>
          <w:rFonts w:ascii="Arial" w:eastAsia="Times" w:hAnsi="Arial" w:cs="Arial"/>
          <w:color w:val="000000"/>
          <w:lang w:val="es-ES_tradnl" w:eastAsia="es-ES_tradnl"/>
        </w:rPr>
        <w:t>Audiovisuals</w:t>
      </w:r>
      <w:proofErr w:type="spellEnd"/>
      <w:r w:rsidRPr="00B060EA">
        <w:rPr>
          <w:rFonts w:ascii="Arial" w:eastAsia="Times" w:hAnsi="Arial" w:cs="Arial"/>
          <w:color w:val="000000"/>
          <w:lang w:val="es-ES_tradnl" w:eastAsia="es-ES_tradnl"/>
        </w:rPr>
        <w:t xml:space="preserve"> de </w:t>
      </w:r>
      <w:proofErr w:type="spellStart"/>
      <w:r w:rsidRPr="00B060EA">
        <w:rPr>
          <w:rFonts w:ascii="Arial" w:eastAsia="Times" w:hAnsi="Arial" w:cs="Arial"/>
          <w:color w:val="000000"/>
          <w:lang w:val="es-ES_tradnl" w:eastAsia="es-ES_tradnl"/>
        </w:rPr>
        <w:t>Catalunya</w:t>
      </w:r>
      <w:proofErr w:type="spellEnd"/>
      <w:r w:rsidRPr="00B060EA">
        <w:rPr>
          <w:rFonts w:ascii="Arial" w:eastAsia="Times" w:hAnsi="Arial" w:cs="Arial"/>
          <w:color w:val="000000"/>
          <w:lang w:val="es-ES_tradnl" w:eastAsia="es-ES_tradnl"/>
        </w:rPr>
        <w:t xml:space="preserve"> de la Universidad Autónoma de Barcelona. Estudia dirección de actores con Antonio </w:t>
      </w:r>
      <w:proofErr w:type="spellStart"/>
      <w:r w:rsidRPr="00B060EA">
        <w:rPr>
          <w:rFonts w:ascii="Arial" w:eastAsia="Times" w:hAnsi="Arial" w:cs="Arial"/>
          <w:color w:val="000000"/>
          <w:lang w:val="es-ES_tradnl" w:eastAsia="es-ES_tradnl"/>
        </w:rPr>
        <w:t>Malonda</w:t>
      </w:r>
      <w:proofErr w:type="spellEnd"/>
      <w:r w:rsidRPr="00B060EA">
        <w:rPr>
          <w:rFonts w:ascii="Arial" w:eastAsia="Times" w:hAnsi="Arial" w:cs="Arial"/>
          <w:color w:val="000000"/>
          <w:lang w:val="es-ES_tradnl" w:eastAsia="es-ES_tradnl"/>
        </w:rPr>
        <w:t xml:space="preserve"> en la Escuela Acción Futura de Madrid.</w:t>
      </w:r>
      <w:r w:rsidRPr="00B060EA">
        <w:rPr>
          <w:rFonts w:ascii="Arial" w:hAnsi="Arial" w:cs="Arial"/>
          <w:color w:val="000000"/>
          <w:lang w:val="es-ES_tradnl"/>
        </w:rPr>
        <w:t xml:space="preserve"> </w:t>
      </w:r>
    </w:p>
    <w:p w:rsidR="00A775F3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color w:val="000000"/>
          <w:lang w:val="es-ES_tradnl"/>
        </w:rPr>
      </w:pPr>
    </w:p>
    <w:p w:rsidR="00843E03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iCs/>
          <w:color w:val="000000"/>
          <w:lang w:val="es-ES_tradnl"/>
        </w:rPr>
      </w:pPr>
      <w:r w:rsidRPr="00B060EA">
        <w:rPr>
          <w:rFonts w:ascii="Arial" w:hAnsi="Arial" w:cs="Arial"/>
          <w:color w:val="000000"/>
          <w:lang w:val="es-ES_tradnl"/>
        </w:rPr>
        <w:t xml:space="preserve">Inicia su carrera como productora del largometraje </w:t>
      </w:r>
      <w:r w:rsidRPr="00B060EA">
        <w:rPr>
          <w:rFonts w:ascii="Arial" w:hAnsi="Arial" w:cs="Arial"/>
          <w:b/>
          <w:i/>
          <w:color w:val="000000"/>
          <w:lang w:val="es-ES_tradnl"/>
        </w:rPr>
        <w:t>Alegría de una vez</w:t>
      </w:r>
      <w:r w:rsidRPr="00B060EA">
        <w:rPr>
          <w:rFonts w:ascii="Arial" w:hAnsi="Arial" w:cs="Arial"/>
          <w:color w:val="000000"/>
          <w:lang w:val="es-ES_tradnl"/>
        </w:rPr>
        <w:t xml:space="preserve"> del director Mateo Herrera. Luego trabaja en la producción de </w:t>
      </w:r>
      <w:r w:rsidRPr="00B060EA">
        <w:rPr>
          <w:rFonts w:ascii="Arial" w:hAnsi="Arial" w:cs="Arial"/>
          <w:b/>
          <w:i/>
          <w:iCs/>
          <w:color w:val="000000"/>
          <w:lang w:val="es-ES_tradnl"/>
        </w:rPr>
        <w:t>C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rónicas 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(Sebastián Cordero)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,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El Comité 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(Mateo Herrera)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,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Mientras llega el día 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(Camilo Luzuriaga)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,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Con mi corazón en Yambo 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(Fernanda Restrepo)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,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Jaque 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(Mateo Herrera)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,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 xml:space="preserve">y coproduce la película estadounidense </w:t>
      </w:r>
      <w:proofErr w:type="spellStart"/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>When</w:t>
      </w:r>
      <w:proofErr w:type="spellEnd"/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</w:t>
      </w:r>
      <w:proofErr w:type="spellStart"/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>Clouds</w:t>
      </w:r>
      <w:proofErr w:type="spellEnd"/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</w:t>
      </w:r>
      <w:proofErr w:type="spellStart"/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>Clear</w:t>
      </w:r>
      <w:proofErr w:type="spellEnd"/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</w:t>
      </w:r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(</w:t>
      </w:r>
      <w:proofErr w:type="spellStart"/>
      <w:r w:rsidRPr="00B060EA">
        <w:rPr>
          <w:rFonts w:ascii="Arial" w:hAnsi="Arial" w:cs="Arial"/>
          <w:b/>
          <w:bCs/>
          <w:iCs/>
          <w:color w:val="000000"/>
          <w:lang w:val="es-ES_tradnl"/>
        </w:rPr>
        <w:t>Danielle</w:t>
      </w:r>
      <w:proofErr w:type="spellEnd"/>
      <w:r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Bernstein)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.</w:t>
      </w:r>
    </w:p>
    <w:p w:rsidR="00A775F3" w:rsidRPr="00B060EA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/>
          <w:iCs/>
          <w:color w:val="000000"/>
          <w:lang w:val="es-ES_tradnl"/>
        </w:rPr>
      </w:pPr>
    </w:p>
    <w:p w:rsidR="00A775F3" w:rsidRPr="00B060EA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/>
        </w:rPr>
      </w:pPr>
      <w:r w:rsidRPr="00B060EA">
        <w:rPr>
          <w:rFonts w:ascii="Arial" w:hAnsi="Arial"/>
        </w:rPr>
        <w:t>Como dire</w:t>
      </w:r>
      <w:r>
        <w:rPr>
          <w:rFonts w:ascii="Arial" w:hAnsi="Arial"/>
        </w:rPr>
        <w:t>ctora</w:t>
      </w:r>
      <w:r w:rsidRPr="00B060EA">
        <w:rPr>
          <w:rFonts w:ascii="Arial" w:hAnsi="Arial"/>
        </w:rPr>
        <w:t xml:space="preserve"> realiza </w:t>
      </w:r>
      <w:r w:rsidRPr="00B060EA">
        <w:rPr>
          <w:rFonts w:ascii="Arial" w:hAnsi="Arial"/>
          <w:b/>
          <w:i/>
        </w:rPr>
        <w:t>Labranza oculta</w:t>
      </w:r>
      <w:r>
        <w:rPr>
          <w:rFonts w:ascii="Arial" w:hAnsi="Arial"/>
        </w:rPr>
        <w:t xml:space="preserve">, </w:t>
      </w:r>
      <w:r w:rsidRPr="00B060EA">
        <w:rPr>
          <w:rFonts w:ascii="Arial" w:hAnsi="Arial"/>
        </w:rPr>
        <w:t>documental</w:t>
      </w:r>
      <w:r w:rsidRPr="00B060EA">
        <w:rPr>
          <w:rFonts w:ascii="Arial" w:hAnsi="Arial"/>
          <w:b/>
        </w:rPr>
        <w:t xml:space="preserve"> </w:t>
      </w:r>
      <w:r w:rsidRPr="00B060EA">
        <w:rPr>
          <w:rFonts w:ascii="Arial" w:hAnsi="Arial"/>
        </w:rPr>
        <w:t xml:space="preserve">ganador del </w:t>
      </w:r>
      <w:r w:rsidRPr="00B060EA">
        <w:rPr>
          <w:rFonts w:ascii="Arial" w:hAnsi="Arial"/>
          <w:b/>
        </w:rPr>
        <w:t>Premio de Postproducción de Cine del Consejo Nacional de Cinematografía del Ecuador, 2010</w:t>
      </w:r>
      <w:r w:rsidR="00843E03">
        <w:rPr>
          <w:rFonts w:ascii="Arial" w:hAnsi="Arial"/>
        </w:rPr>
        <w:t>,</w:t>
      </w:r>
      <w:r w:rsidR="00843E03">
        <w:rPr>
          <w:rFonts w:ascii="Arial" w:hAnsi="Arial"/>
          <w:b/>
        </w:rPr>
        <w:t xml:space="preserve"> </w:t>
      </w:r>
      <w:r w:rsidR="00843E03">
        <w:rPr>
          <w:rFonts w:ascii="Arial" w:hAnsi="Arial"/>
        </w:rPr>
        <w:t>y de los premios Mejor Edición y Mejor Investigación del Festival Nacional de Cine Kunturñahui de Riobamba, 2010.</w:t>
      </w:r>
      <w:r>
        <w:rPr>
          <w:rFonts w:ascii="Arial" w:hAnsi="Arial"/>
        </w:rPr>
        <w:t xml:space="preserve"> La película fue</w:t>
      </w:r>
      <w:r w:rsidRPr="00B060EA">
        <w:rPr>
          <w:rFonts w:ascii="Arial" w:hAnsi="Arial"/>
        </w:rPr>
        <w:t xml:space="preserve"> </w:t>
      </w:r>
      <w:r>
        <w:rPr>
          <w:rFonts w:ascii="Arial" w:hAnsi="Arial"/>
        </w:rPr>
        <w:t>transmitida</w:t>
      </w:r>
      <w:r w:rsidRPr="00B060EA">
        <w:rPr>
          <w:rFonts w:ascii="Arial" w:hAnsi="Arial"/>
        </w:rPr>
        <w:t xml:space="preserve"> en España por la Televisión de Cataluña. </w:t>
      </w:r>
    </w:p>
    <w:p w:rsidR="00843E03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/>
        </w:rPr>
      </w:pPr>
      <w:r w:rsidRPr="00B060EA">
        <w:rPr>
          <w:rFonts w:ascii="Arial" w:hAnsi="Arial"/>
        </w:rPr>
        <w:t>Dirige además el cortometraje </w:t>
      </w:r>
      <w:r w:rsidRPr="00B060EA">
        <w:rPr>
          <w:rFonts w:ascii="Arial" w:hAnsi="Arial"/>
          <w:b/>
          <w:bCs/>
          <w:i/>
        </w:rPr>
        <w:t xml:space="preserve">Hay cosas que no se dicen </w:t>
      </w:r>
      <w:r w:rsidRPr="00B060EA">
        <w:rPr>
          <w:rFonts w:ascii="Arial" w:hAnsi="Arial"/>
          <w:bCs/>
        </w:rPr>
        <w:t>(2006)</w:t>
      </w:r>
      <w:r>
        <w:rPr>
          <w:rFonts w:ascii="Arial" w:hAnsi="Arial"/>
          <w:bCs/>
        </w:rPr>
        <w:t>, que formó parte de la programación,</w:t>
      </w:r>
      <w:r w:rsidRPr="00B060EA">
        <w:rPr>
          <w:rFonts w:ascii="Arial" w:hAnsi="Arial"/>
        </w:rPr>
        <w:t> por primera vez para Ecuador</w:t>
      </w:r>
      <w:r>
        <w:rPr>
          <w:rFonts w:ascii="Arial" w:hAnsi="Arial"/>
        </w:rPr>
        <w:t>, de</w:t>
      </w:r>
      <w:r w:rsidRPr="00B060EA">
        <w:rPr>
          <w:rFonts w:ascii="Arial" w:hAnsi="Arial"/>
        </w:rPr>
        <w:t xml:space="preserve"> los prestigiosos festivales de cine de Mar del Plata, Festival Iberoamericano de Cine de Huesca, Festival de Cine Cinema Jove de Valencia, Festival Iberoamericano de Cine de Guadalajara, entre otros. </w:t>
      </w:r>
    </w:p>
    <w:p w:rsidR="00A775F3" w:rsidRPr="0011305B" w:rsidRDefault="00843E0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iCs/>
          <w:color w:val="000000"/>
          <w:lang w:val="es-ES_tradnl"/>
        </w:rPr>
      </w:pPr>
      <w:r>
        <w:rPr>
          <w:rFonts w:ascii="Arial" w:hAnsi="Arial"/>
        </w:rPr>
        <w:t xml:space="preserve">Su último corto </w:t>
      </w:r>
      <w:r w:rsidR="00A775F3">
        <w:rPr>
          <w:rFonts w:ascii="Arial" w:hAnsi="Arial" w:cs="Arial"/>
          <w:b/>
          <w:bCs/>
          <w:i/>
          <w:iCs/>
          <w:color w:val="000000"/>
          <w:lang w:val="es-ES_tradnl"/>
        </w:rPr>
        <w:t>En e</w:t>
      </w:r>
      <w:r w:rsidR="00A775F3"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>spera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>(2010)</w:t>
      </w:r>
      <w:r>
        <w:rPr>
          <w:rFonts w:ascii="Arial" w:hAnsi="Arial" w:cs="Arial"/>
          <w:color w:val="000000"/>
          <w:lang w:val="es-ES_tradnl"/>
        </w:rPr>
        <w:t xml:space="preserve"> obtiene</w:t>
      </w:r>
      <w:r w:rsidR="00A775F3">
        <w:rPr>
          <w:rFonts w:ascii="Arial" w:hAnsi="Arial" w:cs="Arial"/>
          <w:color w:val="000000"/>
          <w:lang w:val="es-ES_tradnl"/>
        </w:rPr>
        <w:t xml:space="preserve"> el</w:t>
      </w:r>
      <w:r w:rsidR="00A775F3" w:rsidRPr="00B060EA">
        <w:rPr>
          <w:rFonts w:ascii="Arial" w:hAnsi="Arial" w:cs="Arial"/>
          <w:color w:val="000000"/>
          <w:lang w:val="es-ES_tradnl"/>
        </w:rPr>
        <w:t> 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>Premio de Producción de Co</w:t>
      </w:r>
      <w:r w:rsidR="00A775F3">
        <w:rPr>
          <w:rFonts w:ascii="Arial" w:hAnsi="Arial" w:cs="Arial"/>
          <w:b/>
          <w:bCs/>
          <w:iCs/>
          <w:color w:val="000000"/>
          <w:lang w:val="es-ES_tradnl"/>
        </w:rPr>
        <w:t xml:space="preserve">rtometraje del Consejo 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>de Cinematografía del Ecuador</w:t>
      </w:r>
      <w:r w:rsidR="00A775F3">
        <w:rPr>
          <w:rFonts w:ascii="Arial" w:hAnsi="Arial" w:cs="Arial"/>
          <w:b/>
          <w:bCs/>
          <w:iCs/>
          <w:color w:val="000000"/>
          <w:lang w:val="es-ES_tradnl"/>
        </w:rPr>
        <w:t>,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2007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 xml:space="preserve">, </w:t>
      </w:r>
      <w:r w:rsidR="00A775F3">
        <w:rPr>
          <w:rFonts w:ascii="Arial" w:hAnsi="Arial" w:cs="Arial"/>
          <w:bCs/>
          <w:iCs/>
          <w:color w:val="000000"/>
          <w:lang w:val="es-ES_tradnl"/>
        </w:rPr>
        <w:t xml:space="preserve">y 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 xml:space="preserve">es el primer corto ecuatoriano aceptado en la </w:t>
      </w:r>
      <w:r w:rsidR="00A775F3" w:rsidRPr="00843E03">
        <w:rPr>
          <w:rFonts w:ascii="Arial" w:hAnsi="Arial" w:cs="Arial"/>
          <w:b/>
          <w:bCs/>
          <w:iCs/>
          <w:color w:val="000000"/>
          <w:lang w:val="es-ES_tradnl"/>
        </w:rPr>
        <w:t>Selección Oficial del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 xml:space="preserve"> 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>Festival Internacional de Cine de Rotterdam</w:t>
      </w:r>
      <w:r w:rsidR="00A775F3">
        <w:rPr>
          <w:rFonts w:ascii="Arial" w:hAnsi="Arial" w:cs="Arial"/>
          <w:b/>
          <w:bCs/>
          <w:iCs/>
          <w:color w:val="000000"/>
          <w:lang w:val="es-ES_tradnl"/>
        </w:rPr>
        <w:t>,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2011</w:t>
      </w:r>
      <w:r>
        <w:rPr>
          <w:rFonts w:ascii="Arial" w:hAnsi="Arial" w:cs="Arial"/>
          <w:b/>
          <w:bCs/>
          <w:iCs/>
          <w:color w:val="000000"/>
          <w:lang w:val="es-ES_tradnl"/>
        </w:rPr>
        <w:t xml:space="preserve">, </w:t>
      </w:r>
      <w:r>
        <w:rPr>
          <w:rFonts w:ascii="Arial" w:hAnsi="Arial" w:cs="Arial"/>
          <w:bCs/>
          <w:iCs/>
          <w:color w:val="000000"/>
          <w:lang w:val="es-ES_tradnl"/>
        </w:rPr>
        <w:t xml:space="preserve">y el primero en la </w:t>
      </w:r>
      <w:r>
        <w:rPr>
          <w:rFonts w:ascii="Arial" w:hAnsi="Arial" w:cs="Arial"/>
          <w:b/>
          <w:bCs/>
          <w:iCs/>
          <w:color w:val="000000"/>
          <w:lang w:val="es-ES_tradnl"/>
        </w:rPr>
        <w:t xml:space="preserve">Competición Oficial del Festival Internacional de Cortos de Oberhausen de Alemania, 2011, </w:t>
      </w:r>
      <w:r>
        <w:rPr>
          <w:rFonts w:ascii="Arial" w:hAnsi="Arial" w:cs="Arial"/>
          <w:bCs/>
          <w:iCs/>
          <w:color w:val="000000"/>
          <w:lang w:val="es-ES_tradnl"/>
        </w:rPr>
        <w:t>(el festival de cortos más prestigioso del mundo)</w:t>
      </w:r>
      <w:r w:rsidR="00A775F3">
        <w:rPr>
          <w:rFonts w:ascii="Arial" w:hAnsi="Arial" w:cs="Arial"/>
          <w:bCs/>
          <w:iCs/>
          <w:color w:val="000000"/>
          <w:lang w:val="es-ES_tradnl"/>
        </w:rPr>
        <w:t>. G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>ana</w:t>
      </w:r>
      <w:r w:rsidR="00A775F3">
        <w:rPr>
          <w:rFonts w:ascii="Arial" w:hAnsi="Arial" w:cs="Arial"/>
          <w:bCs/>
          <w:iCs/>
          <w:color w:val="000000"/>
          <w:lang w:val="es-ES_tradnl"/>
        </w:rPr>
        <w:t xml:space="preserve"> además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 xml:space="preserve"> el </w:t>
      </w:r>
      <w:r w:rsidR="00A775F3" w:rsidRPr="00843E03">
        <w:rPr>
          <w:rFonts w:ascii="Arial" w:hAnsi="Arial" w:cs="Arial"/>
          <w:bCs/>
          <w:iCs/>
          <w:color w:val="000000"/>
          <w:lang w:val="es-ES_tradnl"/>
        </w:rPr>
        <w:t>Premio del Público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 xml:space="preserve"> </w:t>
      </w:r>
      <w:r w:rsidR="00A775F3" w:rsidRPr="00B060EA">
        <w:rPr>
          <w:rFonts w:ascii="Arial" w:hAnsi="Arial" w:cs="Arial"/>
          <w:bCs/>
          <w:iCs/>
          <w:color w:val="000000"/>
          <w:lang w:val="es-ES_tradnl"/>
        </w:rPr>
        <w:t xml:space="preserve">del </w:t>
      </w:r>
      <w:r w:rsidR="00A775F3" w:rsidRPr="00B060EA">
        <w:rPr>
          <w:rFonts w:ascii="Arial" w:hAnsi="Arial" w:cs="Arial"/>
          <w:b/>
          <w:bCs/>
          <w:iCs/>
          <w:color w:val="000000"/>
          <w:lang w:val="es-ES_tradnl"/>
        </w:rPr>
        <w:t>Festival de Cortos Con-Can de Tokio, Japón</w:t>
      </w:r>
      <w:r>
        <w:rPr>
          <w:rFonts w:ascii="Arial" w:hAnsi="Arial" w:cs="Arial"/>
          <w:b/>
          <w:bCs/>
          <w:iCs/>
          <w:color w:val="000000"/>
          <w:lang w:val="es-ES_tradnl"/>
        </w:rPr>
        <w:t xml:space="preserve">, 2010 </w:t>
      </w:r>
      <w:r w:rsidRPr="00843E03">
        <w:rPr>
          <w:rFonts w:ascii="Arial" w:hAnsi="Arial" w:cs="Arial"/>
          <w:bCs/>
          <w:iCs/>
          <w:color w:val="000000"/>
          <w:lang w:val="es-ES_tradnl"/>
        </w:rPr>
        <w:t>(con el que obtiene la venta del corto para DVD educacional en Japón)</w:t>
      </w:r>
      <w:r w:rsidR="00A775F3">
        <w:rPr>
          <w:rFonts w:ascii="Arial" w:hAnsi="Arial" w:cs="Arial"/>
          <w:b/>
          <w:bCs/>
          <w:iCs/>
          <w:color w:val="000000"/>
          <w:lang w:val="es-ES_tradnl"/>
        </w:rPr>
        <w:t xml:space="preserve"> </w:t>
      </w:r>
      <w:r w:rsidR="00A775F3">
        <w:rPr>
          <w:rFonts w:ascii="Arial" w:hAnsi="Arial" w:cs="Arial"/>
          <w:bCs/>
          <w:iCs/>
          <w:color w:val="000000"/>
          <w:lang w:val="es-ES_tradnl"/>
        </w:rPr>
        <w:t>y</w:t>
      </w:r>
      <w:r>
        <w:rPr>
          <w:rFonts w:ascii="Arial" w:hAnsi="Arial" w:cs="Arial"/>
          <w:bCs/>
          <w:iCs/>
          <w:color w:val="000000"/>
          <w:lang w:val="es-ES_tradnl"/>
        </w:rPr>
        <w:t xml:space="preserve"> la Mención Mujer Creadora del Festival de Derechos Humanos CINEPOSIBLE de Extremadura en España </w:t>
      </w:r>
      <w:r w:rsidR="00A775F3">
        <w:rPr>
          <w:rFonts w:ascii="Arial" w:hAnsi="Arial" w:cs="Arial"/>
          <w:bCs/>
          <w:iCs/>
          <w:color w:val="000000"/>
          <w:lang w:val="es-ES_tradnl"/>
        </w:rPr>
        <w:t>.</w:t>
      </w:r>
    </w:p>
    <w:p w:rsidR="00843E03" w:rsidRDefault="00843E0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Cs/>
          <w:iCs/>
          <w:color w:val="000000"/>
          <w:lang w:val="es-ES_tradnl"/>
        </w:rPr>
      </w:pPr>
    </w:p>
    <w:p w:rsidR="00A775F3" w:rsidRPr="00B060EA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bCs/>
          <w:iCs/>
          <w:color w:val="000000"/>
          <w:lang w:val="es-ES_tradnl"/>
        </w:rPr>
      </w:pPr>
      <w:r w:rsidRPr="00B32545">
        <w:rPr>
          <w:rFonts w:ascii="Arial" w:hAnsi="Arial" w:cs="Arial"/>
          <w:bCs/>
          <w:iCs/>
          <w:color w:val="000000"/>
          <w:lang w:val="es-ES_tradnl"/>
        </w:rPr>
        <w:t xml:space="preserve">En el año 2000 dirige </w:t>
      </w:r>
      <w:r w:rsidRPr="00B32545">
        <w:rPr>
          <w:rFonts w:ascii="Arial" w:hAnsi="Arial" w:cs="Arial"/>
          <w:b/>
          <w:bCs/>
          <w:i/>
          <w:iCs/>
          <w:color w:val="000000"/>
          <w:lang w:val="es-ES_tradnl"/>
        </w:rPr>
        <w:t>Alerta</w:t>
      </w:r>
      <w:r>
        <w:rPr>
          <w:rFonts w:ascii="Arial" w:hAnsi="Arial" w:cs="Arial"/>
          <w:b/>
          <w:bCs/>
          <w:i/>
          <w:iCs/>
          <w:color w:val="000000"/>
          <w:lang w:val="es-ES_tradnl"/>
        </w:rPr>
        <w:t xml:space="preserve"> n</w:t>
      </w:r>
      <w:r w:rsidRPr="00B060EA">
        <w:rPr>
          <w:rFonts w:ascii="Arial" w:hAnsi="Arial" w:cs="Arial"/>
          <w:b/>
          <w:bCs/>
          <w:i/>
          <w:iCs/>
          <w:color w:val="000000"/>
          <w:lang w:val="es-ES_tradnl"/>
        </w:rPr>
        <w:t>aranja</w:t>
      </w:r>
      <w:r>
        <w:rPr>
          <w:rFonts w:ascii="Arial" w:hAnsi="Arial" w:cs="Arial"/>
          <w:bCs/>
          <w:iCs/>
          <w:color w:val="000000"/>
          <w:lang w:val="es-ES_tradnl"/>
        </w:rPr>
        <w:t>, corto documental ganador del s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 xml:space="preserve">egundo </w:t>
      </w:r>
      <w:r>
        <w:rPr>
          <w:rFonts w:ascii="Arial" w:hAnsi="Arial" w:cs="Arial"/>
          <w:bCs/>
          <w:iCs/>
          <w:color w:val="000000"/>
          <w:lang w:val="es-ES_tradnl"/>
        </w:rPr>
        <w:t>lugar en el Festival de Cortos E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 xml:space="preserve">studiantiles de la </w:t>
      </w:r>
      <w:proofErr w:type="spellStart"/>
      <w:r w:rsidRPr="00B060EA">
        <w:rPr>
          <w:rFonts w:ascii="Arial" w:hAnsi="Arial" w:cs="Arial"/>
          <w:bCs/>
          <w:iCs/>
          <w:color w:val="000000"/>
          <w:lang w:val="es-ES_tradnl"/>
        </w:rPr>
        <w:t>Latinidade</w:t>
      </w:r>
      <w:proofErr w:type="spellEnd"/>
      <w:r w:rsidRPr="00B060EA">
        <w:rPr>
          <w:rFonts w:ascii="Arial" w:hAnsi="Arial" w:cs="Arial"/>
          <w:bCs/>
          <w:iCs/>
          <w:color w:val="000000"/>
          <w:lang w:val="es-ES_tradnl"/>
        </w:rPr>
        <w:t>,</w:t>
      </w:r>
      <w:r>
        <w:rPr>
          <w:rFonts w:ascii="Arial" w:hAnsi="Arial" w:cs="Arial"/>
          <w:bCs/>
          <w:iCs/>
          <w:color w:val="000000"/>
          <w:lang w:val="es-ES_tradnl"/>
        </w:rPr>
        <w:t xml:space="preserve"> Ponte de Lima, Portugal, y del s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egundo lugar del Festival de Cine y Video de la Universidad Católica de Quito</w:t>
      </w:r>
      <w:r>
        <w:rPr>
          <w:rFonts w:ascii="Arial" w:hAnsi="Arial" w:cs="Arial"/>
          <w:bCs/>
          <w:iCs/>
          <w:color w:val="000000"/>
          <w:lang w:val="es-ES_tradnl"/>
        </w:rPr>
        <w:t xml:space="preserve"> 2001</w:t>
      </w:r>
      <w:r w:rsidRPr="00B060EA">
        <w:rPr>
          <w:rFonts w:ascii="Arial" w:hAnsi="Arial" w:cs="Arial"/>
          <w:bCs/>
          <w:iCs/>
          <w:color w:val="000000"/>
          <w:lang w:val="es-ES_tradnl"/>
        </w:rPr>
        <w:t>.</w:t>
      </w:r>
    </w:p>
    <w:p w:rsidR="00843E03" w:rsidRDefault="00843E0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/>
        </w:rPr>
      </w:pPr>
    </w:p>
    <w:p w:rsidR="00A775F3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/>
        </w:rPr>
      </w:pPr>
      <w:r w:rsidRPr="00B060EA">
        <w:rPr>
          <w:rFonts w:ascii="Arial" w:hAnsi="Arial"/>
        </w:rPr>
        <w:t>Como guionista de largos de ficción escribe: </w:t>
      </w:r>
      <w:r w:rsidRPr="00B060EA">
        <w:rPr>
          <w:rFonts w:ascii="Arial" w:hAnsi="Arial"/>
          <w:b/>
          <w:bCs/>
          <w:i/>
        </w:rPr>
        <w:t>El secreto de Paula</w:t>
      </w:r>
      <w:r w:rsidRPr="00B060EA">
        <w:rPr>
          <w:rFonts w:ascii="Arial" w:hAnsi="Arial"/>
          <w:i/>
        </w:rPr>
        <w:t> </w:t>
      </w:r>
      <w:r w:rsidRPr="00B060EA">
        <w:rPr>
          <w:rFonts w:ascii="Arial" w:hAnsi="Arial"/>
        </w:rPr>
        <w:t>(Selección Oficial en Concurso del Festival del Cine Pobre, Cuba 2005), </w:t>
      </w:r>
      <w:r w:rsidRPr="00B060EA">
        <w:rPr>
          <w:rFonts w:ascii="Arial" w:hAnsi="Arial"/>
          <w:b/>
          <w:bCs/>
          <w:i/>
        </w:rPr>
        <w:t>Como de la familia</w:t>
      </w:r>
      <w:r w:rsidRPr="00B060EA">
        <w:rPr>
          <w:rFonts w:ascii="Arial" w:hAnsi="Arial"/>
          <w:i/>
        </w:rPr>
        <w:t> </w:t>
      </w:r>
      <w:r w:rsidR="00843E03">
        <w:rPr>
          <w:rFonts w:ascii="Arial" w:hAnsi="Arial"/>
        </w:rPr>
        <w:t xml:space="preserve">(tesis de posgrado, </w:t>
      </w:r>
      <w:r w:rsidRPr="00B060EA">
        <w:rPr>
          <w:rFonts w:ascii="Arial" w:hAnsi="Arial"/>
        </w:rPr>
        <w:t>2006)</w:t>
      </w:r>
      <w:r w:rsidRPr="00B060EA">
        <w:rPr>
          <w:rFonts w:ascii="Arial" w:hAnsi="Arial"/>
          <w:i/>
        </w:rPr>
        <w:t> </w:t>
      </w:r>
      <w:r w:rsidRPr="00B060EA">
        <w:rPr>
          <w:rFonts w:ascii="Arial" w:hAnsi="Arial"/>
        </w:rPr>
        <w:t>e </w:t>
      </w:r>
      <w:r w:rsidRPr="00B060EA">
        <w:rPr>
          <w:rFonts w:ascii="Arial" w:hAnsi="Arial"/>
          <w:b/>
          <w:bCs/>
          <w:i/>
        </w:rPr>
        <w:t>Impulso</w:t>
      </w:r>
      <w:r w:rsidRPr="00B060EA">
        <w:rPr>
          <w:rFonts w:ascii="Arial" w:hAnsi="Arial"/>
          <w:i/>
        </w:rPr>
        <w:t> </w:t>
      </w:r>
      <w:r w:rsidRPr="00B060EA">
        <w:rPr>
          <w:rFonts w:ascii="Arial" w:hAnsi="Arial"/>
        </w:rPr>
        <w:t xml:space="preserve">(Mateo Herrera, Gran Premio Flechazo Festival  Encuentros Latinoamericanos de Cine de Toulouse, Francia 2009 y Competencia Oficial de Guiones Festival del Nuevo Cine Latinoamericano de Cuba 2005). </w:t>
      </w:r>
    </w:p>
    <w:p w:rsidR="00843E03" w:rsidRDefault="00843E0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/>
        </w:rPr>
      </w:pPr>
    </w:p>
    <w:p w:rsidR="00A775F3" w:rsidRPr="00B060EA" w:rsidRDefault="00A775F3" w:rsidP="00A775F3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/>
          <w:b/>
        </w:rPr>
      </w:pPr>
      <w:r w:rsidRPr="00B060EA">
        <w:rPr>
          <w:rFonts w:ascii="Arial" w:hAnsi="Arial"/>
        </w:rPr>
        <w:t xml:space="preserve">En 2008 recibe la invitación de Sundance para participar en el concurso </w:t>
      </w:r>
      <w:r w:rsidRPr="00B060EA">
        <w:rPr>
          <w:rFonts w:ascii="Arial" w:hAnsi="Arial"/>
          <w:b/>
        </w:rPr>
        <w:t>Sundance NHK Filmmakers Award.</w:t>
      </w:r>
    </w:p>
    <w:p w:rsidR="00A775F3" w:rsidRDefault="00A775F3" w:rsidP="00A775F3">
      <w:pPr>
        <w:pStyle w:val="Header"/>
        <w:tabs>
          <w:tab w:val="clear" w:pos="4320"/>
          <w:tab w:val="clear" w:pos="8640"/>
        </w:tabs>
        <w:contextualSpacing/>
        <w:jc w:val="both"/>
        <w:rPr>
          <w:rFonts w:ascii="Arial" w:hAnsi="Arial" w:cs="Arial"/>
          <w:color w:val="000000"/>
          <w:szCs w:val="24"/>
        </w:rPr>
      </w:pPr>
      <w:r w:rsidRPr="00B060EA">
        <w:rPr>
          <w:rFonts w:ascii="Arial" w:hAnsi="Arial" w:cs="Arial"/>
          <w:color w:val="000000"/>
          <w:szCs w:val="24"/>
          <w:lang w:eastAsia="en-US"/>
        </w:rPr>
        <w:t>Actualmente desarrolla el guión</w:t>
      </w:r>
      <w:r>
        <w:rPr>
          <w:rFonts w:ascii="Arial" w:hAnsi="Arial" w:cs="Arial"/>
          <w:color w:val="000000"/>
          <w:szCs w:val="24"/>
          <w:lang w:eastAsia="en-US"/>
        </w:rPr>
        <w:t xml:space="preserve"> de</w:t>
      </w:r>
      <w:r w:rsidRPr="00B060EA">
        <w:rPr>
          <w:rFonts w:ascii="Arial" w:hAnsi="Arial" w:cs="Arial"/>
          <w:color w:val="000000"/>
          <w:szCs w:val="24"/>
          <w:lang w:eastAsia="en-US"/>
        </w:rPr>
        <w:t xml:space="preserve"> </w:t>
      </w:r>
      <w:r w:rsidRPr="00B060EA">
        <w:rPr>
          <w:rFonts w:ascii="Arial" w:hAnsi="Arial" w:cs="Arial"/>
          <w:b/>
          <w:bCs/>
          <w:i/>
          <w:iCs/>
          <w:color w:val="000000"/>
          <w:szCs w:val="24"/>
          <w:lang w:eastAsia="en-US"/>
        </w:rPr>
        <w:t>Niñas</w:t>
      </w:r>
      <w:r w:rsidRPr="00B060EA">
        <w:rPr>
          <w:rFonts w:ascii="Arial" w:hAnsi="Arial" w:cs="Arial"/>
          <w:bCs/>
          <w:iCs/>
          <w:color w:val="000000"/>
          <w:szCs w:val="24"/>
          <w:lang w:eastAsia="en-US"/>
        </w:rPr>
        <w:t>,</w:t>
      </w:r>
      <w:r w:rsidRPr="00B060EA">
        <w:rPr>
          <w:rFonts w:ascii="Arial" w:hAnsi="Arial" w:cs="Arial"/>
          <w:i/>
          <w:iCs/>
          <w:color w:val="000000"/>
          <w:szCs w:val="24"/>
          <w:lang w:eastAsia="en-US"/>
        </w:rPr>
        <w:t> </w:t>
      </w:r>
      <w:r w:rsidRPr="00B060EA">
        <w:rPr>
          <w:rFonts w:ascii="Arial" w:hAnsi="Arial" w:cs="Arial"/>
          <w:color w:val="000000"/>
          <w:szCs w:val="24"/>
          <w:lang w:eastAsia="en-US"/>
        </w:rPr>
        <w:t xml:space="preserve">que </w:t>
      </w:r>
      <w:r w:rsidRPr="00B060EA">
        <w:rPr>
          <w:rFonts w:ascii="Arial" w:hAnsi="Arial" w:cs="Arial"/>
          <w:color w:val="000000"/>
          <w:szCs w:val="24"/>
        </w:rPr>
        <w:t xml:space="preserve">será su ópera prima de ficción y que </w:t>
      </w:r>
      <w:r w:rsidRPr="00B060EA">
        <w:rPr>
          <w:rFonts w:ascii="Arial" w:hAnsi="Arial" w:cs="Arial"/>
          <w:color w:val="000000"/>
          <w:szCs w:val="24"/>
          <w:lang w:eastAsia="en-US"/>
        </w:rPr>
        <w:t>ha sido premiado por el taller Incubadora de Cine 2010, impulsado por el Festival de Cine Cero Latitud de Quito, el Consejo Nacional de Cine de Ecuador y el Instituto Nacional de Cine de Argentina INCAA</w:t>
      </w:r>
      <w:r w:rsidRPr="00B060EA">
        <w:rPr>
          <w:rFonts w:ascii="Arial" w:hAnsi="Arial" w:cs="Arial"/>
          <w:color w:val="000000"/>
          <w:szCs w:val="24"/>
        </w:rPr>
        <w:t xml:space="preserve">. </w:t>
      </w:r>
    </w:p>
    <w:p w:rsidR="00A775F3" w:rsidRPr="00B060EA" w:rsidRDefault="00A775F3" w:rsidP="00A775F3">
      <w:pPr>
        <w:pStyle w:val="Header"/>
        <w:tabs>
          <w:tab w:val="clear" w:pos="4320"/>
          <w:tab w:val="clear" w:pos="8640"/>
        </w:tabs>
        <w:contextualSpacing/>
        <w:jc w:val="both"/>
        <w:rPr>
          <w:rFonts w:ascii="Arial" w:hAnsi="Arial" w:cs="Arial"/>
          <w:color w:val="000000"/>
          <w:szCs w:val="24"/>
        </w:rPr>
      </w:pPr>
    </w:p>
    <w:p w:rsidR="00A775F3" w:rsidRPr="00B060EA" w:rsidRDefault="00A775F3" w:rsidP="00A775F3">
      <w:pPr>
        <w:pStyle w:val="Header"/>
        <w:tabs>
          <w:tab w:val="clear" w:pos="4320"/>
          <w:tab w:val="clear" w:pos="8640"/>
        </w:tabs>
        <w:contextualSpacing/>
        <w:jc w:val="both"/>
        <w:rPr>
          <w:rFonts w:ascii="Arial" w:hAnsi="Arial" w:cs="Arial"/>
          <w:color w:val="000000"/>
          <w:szCs w:val="24"/>
          <w:lang w:eastAsia="en-US"/>
        </w:rPr>
      </w:pPr>
      <w:r w:rsidRPr="00B060EA">
        <w:rPr>
          <w:rFonts w:ascii="Arial" w:hAnsi="Arial" w:cs="Arial"/>
          <w:color w:val="000000"/>
          <w:szCs w:val="24"/>
          <w:lang w:eastAsia="en-US"/>
        </w:rPr>
        <w:t xml:space="preserve">En 2011 funda </w:t>
      </w:r>
      <w:r>
        <w:rPr>
          <w:rFonts w:ascii="Arial" w:hAnsi="Arial" w:cs="Arial"/>
          <w:b/>
          <w:color w:val="000000"/>
          <w:szCs w:val="24"/>
          <w:lang w:eastAsia="en-US"/>
        </w:rPr>
        <w:t>CINEÁTICA Films</w:t>
      </w:r>
      <w:r w:rsidRPr="00B060EA">
        <w:rPr>
          <w:rFonts w:ascii="Arial" w:hAnsi="Arial" w:cs="Arial"/>
          <w:color w:val="000000"/>
          <w:szCs w:val="24"/>
          <w:lang w:eastAsia="en-US"/>
        </w:rPr>
        <w:t>,</w:t>
      </w:r>
      <w:r>
        <w:rPr>
          <w:rFonts w:ascii="Arial" w:hAnsi="Arial" w:cs="Arial"/>
          <w:b/>
          <w:color w:val="000000"/>
          <w:szCs w:val="24"/>
          <w:lang w:eastAsia="en-US"/>
        </w:rPr>
        <w:t xml:space="preserve"> </w:t>
      </w:r>
      <w:r w:rsidRPr="00B060EA">
        <w:rPr>
          <w:rFonts w:ascii="Arial" w:hAnsi="Arial" w:cs="Arial"/>
          <w:color w:val="000000"/>
          <w:szCs w:val="24"/>
          <w:lang w:eastAsia="en-US"/>
        </w:rPr>
        <w:t>casa productora de cine de autor</w:t>
      </w:r>
      <w:r w:rsidR="00843E03">
        <w:rPr>
          <w:rFonts w:ascii="Arial" w:hAnsi="Arial" w:cs="Arial"/>
          <w:color w:val="000000"/>
          <w:szCs w:val="24"/>
          <w:lang w:eastAsia="en-US"/>
        </w:rPr>
        <w:t xml:space="preserve"> con el fin de producir sus proyectos, así como el de otros realizadores ecuatorianos</w:t>
      </w:r>
      <w:r>
        <w:rPr>
          <w:rFonts w:ascii="Arial" w:hAnsi="Arial" w:cs="Arial"/>
          <w:color w:val="000000"/>
          <w:szCs w:val="24"/>
          <w:lang w:eastAsia="en-US"/>
        </w:rPr>
        <w:t>.</w:t>
      </w:r>
    </w:p>
    <w:p w:rsidR="00843E03" w:rsidRDefault="00843E03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color w:val="000000"/>
          <w:szCs w:val="24"/>
          <w:lang w:val="es-ES"/>
        </w:rPr>
      </w:pPr>
    </w:p>
    <w:p w:rsidR="0021377B" w:rsidRPr="00711275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color w:val="000000"/>
          <w:szCs w:val="24"/>
          <w:lang w:val="es-ES"/>
        </w:rPr>
      </w:pPr>
      <w:r w:rsidRPr="00711275">
        <w:rPr>
          <w:rFonts w:ascii="Arial" w:hAnsi="Arial" w:cs="Times New Roman"/>
          <w:color w:val="000000"/>
          <w:szCs w:val="24"/>
          <w:lang w:val="es-ES"/>
        </w:rPr>
        <w:t>Calvache ha sido panelista invitada en foros internacionales de cine en el Chicago Latino Film Festival, en la Universidad de Washington D.C., en la Organización de Estados Am</w:t>
      </w:r>
      <w:r w:rsidR="00843E03">
        <w:rPr>
          <w:rFonts w:ascii="Arial" w:hAnsi="Arial" w:cs="Times New Roman"/>
          <w:color w:val="000000"/>
          <w:szCs w:val="24"/>
          <w:lang w:val="es-ES"/>
        </w:rPr>
        <w:t xml:space="preserve">ericanos OEA, en el Festival </w:t>
      </w:r>
      <w:r w:rsidRPr="00711275">
        <w:rPr>
          <w:rFonts w:ascii="Arial" w:hAnsi="Arial" w:cs="Times New Roman"/>
          <w:color w:val="000000"/>
          <w:szCs w:val="24"/>
          <w:lang w:val="es-ES"/>
        </w:rPr>
        <w:t>Encuentros Latinoamericanos de Toulouse, Francia</w:t>
      </w:r>
      <w:r w:rsidR="00C6502C" w:rsidRPr="00711275">
        <w:rPr>
          <w:rFonts w:ascii="Arial" w:hAnsi="Arial" w:cs="Times New Roman"/>
          <w:color w:val="000000"/>
          <w:szCs w:val="24"/>
          <w:lang w:val="es-ES"/>
        </w:rPr>
        <w:t xml:space="preserve">. </w:t>
      </w:r>
      <w:r w:rsidRPr="00711275">
        <w:rPr>
          <w:rFonts w:ascii="Arial" w:hAnsi="Arial" w:cs="Times New Roman"/>
          <w:color w:val="000000"/>
          <w:szCs w:val="24"/>
          <w:lang w:val="es-ES"/>
        </w:rPr>
        <w:t>Además, ha colaborado en la docencia como profesora de guión y producción en las universidades San Francisco de Quito, Pontificia Universidad Católica del Ecuador y en el Instituto Nacional de Cine INCINE.</w:t>
      </w:r>
    </w:p>
    <w:p w:rsidR="0021377B" w:rsidRPr="00711275" w:rsidRDefault="0021377B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color w:val="000000"/>
          <w:szCs w:val="24"/>
          <w:lang w:val="es-ES"/>
        </w:rPr>
      </w:pPr>
    </w:p>
    <w:p w:rsidR="007B2F82" w:rsidRPr="00711275" w:rsidRDefault="007B2F82" w:rsidP="001716F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Times New Roman"/>
          <w:color w:val="000000"/>
          <w:szCs w:val="24"/>
          <w:lang w:val="es-ES"/>
        </w:rPr>
      </w:pPr>
    </w:p>
    <w:p w:rsidR="007B2F82" w:rsidRPr="00711275" w:rsidRDefault="007B2F82" w:rsidP="001716F4">
      <w:pPr>
        <w:spacing w:line="240" w:lineRule="auto"/>
        <w:contextualSpacing/>
        <w:rPr>
          <w:rFonts w:ascii="Arial" w:hAnsi="Arial"/>
        </w:rPr>
      </w:pPr>
    </w:p>
    <w:sectPr w:rsidR="007B2F82" w:rsidRPr="00711275" w:rsidSect="007B2F8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372DDC"/>
    <w:rsid w:val="0012219D"/>
    <w:rsid w:val="001716F4"/>
    <w:rsid w:val="00210FD7"/>
    <w:rsid w:val="0021377B"/>
    <w:rsid w:val="003065B9"/>
    <w:rsid w:val="00372DDC"/>
    <w:rsid w:val="003950D5"/>
    <w:rsid w:val="003D1304"/>
    <w:rsid w:val="00444BA3"/>
    <w:rsid w:val="00451CF4"/>
    <w:rsid w:val="004937A0"/>
    <w:rsid w:val="00581188"/>
    <w:rsid w:val="005D093A"/>
    <w:rsid w:val="005F7B8A"/>
    <w:rsid w:val="006C7EAA"/>
    <w:rsid w:val="00711275"/>
    <w:rsid w:val="007B2F82"/>
    <w:rsid w:val="00843E03"/>
    <w:rsid w:val="00850E40"/>
    <w:rsid w:val="008B7535"/>
    <w:rsid w:val="008D1D25"/>
    <w:rsid w:val="009201D9"/>
    <w:rsid w:val="00944B87"/>
    <w:rsid w:val="00A00E21"/>
    <w:rsid w:val="00A775F3"/>
    <w:rsid w:val="00B6380F"/>
    <w:rsid w:val="00C6502C"/>
    <w:rsid w:val="00C97F48"/>
    <w:rsid w:val="00CA10A7"/>
    <w:rsid w:val="00D0100C"/>
    <w:rsid w:val="00D94A33"/>
    <w:rsid w:val="00DF2DB2"/>
    <w:rsid w:val="00EC55F5"/>
    <w:rsid w:val="00F340D7"/>
  </w:rsids>
  <m:mathPr>
    <m:mathFont m:val="A Charming Fon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DDC"/>
    <w:pPr>
      <w:spacing w:after="200" w:line="276" w:lineRule="auto"/>
    </w:pPr>
    <w:rPr>
      <w:sz w:val="22"/>
      <w:szCs w:val="22"/>
      <w:lang w:val="es-EC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51CF4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A775F3"/>
    <w:pPr>
      <w:tabs>
        <w:tab w:val="center" w:pos="4320"/>
        <w:tab w:val="right" w:pos="8640"/>
      </w:tabs>
      <w:spacing w:after="0" w:line="240" w:lineRule="auto"/>
    </w:pPr>
    <w:rPr>
      <w:rFonts w:ascii="Times" w:eastAsia="Times" w:hAnsi="Times" w:cs="Times New Roman"/>
      <w:sz w:val="24"/>
      <w:szCs w:val="20"/>
      <w:lang w:val="es-ES_tradnl" w:eastAsia="es-ES_tradnl"/>
    </w:rPr>
  </w:style>
  <w:style w:type="character" w:customStyle="1" w:styleId="HeaderChar">
    <w:name w:val="Header Char"/>
    <w:basedOn w:val="DefaultParagraphFont"/>
    <w:link w:val="Header"/>
    <w:rsid w:val="00A775F3"/>
    <w:rPr>
      <w:rFonts w:ascii="Times" w:eastAsia="Times" w:hAnsi="Times" w:cs="Times New Roman"/>
      <w:szCs w:val="20"/>
      <w:lang w:val="es-ES_tradnl" w:eastAsia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yperlink" Target="mailto:calvachita@gmail.com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1006</Words>
  <Characters>5739</Characters>
  <Application>Microsoft Word 12.0.0</Application>
  <DocSecurity>0</DocSecurity>
  <Lines>47</Lines>
  <Paragraphs>11</Paragraphs>
  <ScaleCrop>false</ScaleCrop>
  <Company>..</Company>
  <LinksUpToDate>false</LinksUpToDate>
  <CharactersWithSpaces>7047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</dc:creator>
  <cp:keywords/>
  <cp:lastModifiedBy>iMac</cp:lastModifiedBy>
  <cp:revision>4</cp:revision>
  <dcterms:created xsi:type="dcterms:W3CDTF">2011-03-27T06:12:00Z</dcterms:created>
  <dcterms:modified xsi:type="dcterms:W3CDTF">2011-05-25T15:32:00Z</dcterms:modified>
</cp:coreProperties>
</file>